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81F1" w14:textId="77777777" w:rsidR="00AD6220" w:rsidRDefault="00000000">
      <w:pPr>
        <w:pStyle w:val="Heading2"/>
        <w:shd w:val="clear" w:color="auto" w:fill="FFFFFF"/>
        <w:spacing w:before="0" w:after="0" w:line="276" w:lineRule="auto"/>
        <w:jc w:val="center"/>
        <w:rPr>
          <w:color w:val="C00000"/>
          <w:sz w:val="38"/>
          <w:szCs w:val="38"/>
        </w:rPr>
      </w:pPr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Mỹ</w:t>
      </w:r>
      <w:proofErr w:type="spellEnd"/>
      <w:r>
        <w:rPr>
          <w:color w:val="C00000"/>
          <w:sz w:val="38"/>
          <w:szCs w:val="38"/>
        </w:rPr>
        <w:t xml:space="preserve"> Tho – </w:t>
      </w:r>
      <w:proofErr w:type="spellStart"/>
      <w:r>
        <w:rPr>
          <w:color w:val="C00000"/>
          <w:sz w:val="38"/>
          <w:szCs w:val="38"/>
        </w:rPr>
        <w:t>Bến</w:t>
      </w:r>
      <w:proofErr w:type="spellEnd"/>
      <w:r>
        <w:rPr>
          <w:color w:val="C00000"/>
          <w:sz w:val="38"/>
          <w:szCs w:val="38"/>
        </w:rPr>
        <w:t xml:space="preserve"> Tre – </w:t>
      </w:r>
      <w:proofErr w:type="spellStart"/>
      <w:r>
        <w:rPr>
          <w:color w:val="C00000"/>
          <w:sz w:val="38"/>
          <w:szCs w:val="38"/>
        </w:rPr>
        <w:t>Cần</w:t>
      </w:r>
      <w:proofErr w:type="spellEnd"/>
      <w:r>
        <w:rPr>
          <w:color w:val="C00000"/>
          <w:sz w:val="38"/>
          <w:szCs w:val="38"/>
        </w:rPr>
        <w:t xml:space="preserve"> Thơ – </w:t>
      </w:r>
      <w:proofErr w:type="spellStart"/>
      <w:r>
        <w:rPr>
          <w:color w:val="C00000"/>
          <w:sz w:val="38"/>
          <w:szCs w:val="38"/>
        </w:rPr>
        <w:t>Chợ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Nổi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Cái</w:t>
      </w:r>
      <w:proofErr w:type="spellEnd"/>
      <w:r>
        <w:rPr>
          <w:color w:val="C00000"/>
          <w:sz w:val="38"/>
          <w:szCs w:val="38"/>
        </w:rPr>
        <w:t xml:space="preserve"> Răng – </w:t>
      </w:r>
      <w:proofErr w:type="spellStart"/>
      <w:r>
        <w:rPr>
          <w:color w:val="C00000"/>
          <w:sz w:val="38"/>
          <w:szCs w:val="38"/>
        </w:rPr>
        <w:t>Vườn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Trái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Cây</w:t>
      </w:r>
      <w:proofErr w:type="spellEnd"/>
      <w:r>
        <w:rPr>
          <w:color w:val="C00000"/>
          <w:sz w:val="38"/>
          <w:szCs w:val="38"/>
        </w:rPr>
        <w:t xml:space="preserve"> – </w:t>
      </w:r>
      <w:proofErr w:type="spellStart"/>
      <w:r>
        <w:rPr>
          <w:color w:val="C00000"/>
          <w:sz w:val="38"/>
          <w:szCs w:val="38"/>
        </w:rPr>
        <w:t>Cồn</w:t>
      </w:r>
      <w:proofErr w:type="spellEnd"/>
      <w:r>
        <w:rPr>
          <w:color w:val="C00000"/>
          <w:sz w:val="38"/>
          <w:szCs w:val="38"/>
        </w:rPr>
        <w:t xml:space="preserve"> Sơn – </w:t>
      </w:r>
      <w:proofErr w:type="spellStart"/>
      <w:r>
        <w:rPr>
          <w:color w:val="C00000"/>
          <w:sz w:val="38"/>
          <w:szCs w:val="38"/>
        </w:rPr>
        <w:t>Nhà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Cổ</w:t>
      </w:r>
      <w:proofErr w:type="spellEnd"/>
      <w:r>
        <w:rPr>
          <w:color w:val="C00000"/>
          <w:sz w:val="38"/>
          <w:szCs w:val="38"/>
        </w:rPr>
        <w:t xml:space="preserve"> – </w:t>
      </w:r>
      <w:proofErr w:type="spellStart"/>
      <w:r>
        <w:rPr>
          <w:color w:val="C00000"/>
          <w:sz w:val="38"/>
          <w:szCs w:val="38"/>
        </w:rPr>
        <w:t>Căn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Nhà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Màu</w:t>
      </w:r>
      <w:proofErr w:type="spellEnd"/>
      <w:r>
        <w:rPr>
          <w:color w:val="C00000"/>
          <w:sz w:val="38"/>
          <w:szCs w:val="38"/>
        </w:rPr>
        <w:t xml:space="preserve"> </w:t>
      </w:r>
      <w:proofErr w:type="spellStart"/>
      <w:r>
        <w:rPr>
          <w:color w:val="C00000"/>
          <w:sz w:val="38"/>
          <w:szCs w:val="38"/>
        </w:rPr>
        <w:t>Tím</w:t>
      </w:r>
      <w:proofErr w:type="spellEnd"/>
      <w:r>
        <w:rPr>
          <w:color w:val="C00000"/>
          <w:sz w:val="38"/>
          <w:szCs w:val="38"/>
        </w:rPr>
        <w:t xml:space="preserve"> </w:t>
      </w:r>
    </w:p>
    <w:p w14:paraId="0083C08A" w14:textId="77777777" w:rsidR="00AD6220" w:rsidRDefault="00000000">
      <w:pPr>
        <w:pStyle w:val="Heading2"/>
        <w:shd w:val="clear" w:color="auto" w:fill="FFFFFF"/>
        <w:spacing w:before="0" w:after="0" w:line="276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Thời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gian</w:t>
      </w:r>
      <w:proofErr w:type="spellEnd"/>
      <w:r>
        <w:rPr>
          <w:sz w:val="32"/>
          <w:szCs w:val="32"/>
        </w:rPr>
        <w:t xml:space="preserve">: 02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01 </w:t>
      </w:r>
      <w:proofErr w:type="spellStart"/>
      <w:r>
        <w:rPr>
          <w:sz w:val="32"/>
          <w:szCs w:val="32"/>
        </w:rPr>
        <w:t>đêm</w:t>
      </w:r>
      <w:proofErr w:type="spellEnd"/>
      <w:r>
        <w:rPr>
          <w:sz w:val="32"/>
          <w:szCs w:val="32"/>
        </w:rPr>
        <w:t xml:space="preserve"> </w:t>
      </w:r>
    </w:p>
    <w:p w14:paraId="597E1445" w14:textId="77777777" w:rsidR="00AD622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Phương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tiện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Xe ô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tô</w:t>
      </w:r>
      <w:proofErr w:type="spellEnd"/>
    </w:p>
    <w:tbl>
      <w:tblPr>
        <w:tblStyle w:val="a"/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AD6220" w14:paraId="2AB96927" w14:textId="77777777">
        <w:trPr>
          <w:trHeight w:val="3654"/>
        </w:trPr>
        <w:tc>
          <w:tcPr>
            <w:tcW w:w="11341" w:type="dxa"/>
            <w:shd w:val="clear" w:color="auto" w:fill="FFFFFF"/>
          </w:tcPr>
          <w:p w14:paraId="54DC865D" w14:textId="77777777" w:rsidR="00AD6220" w:rsidRDefault="00000000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BDD7E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1: TP.HCM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Tho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Tre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Thơ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5*)</w:t>
            </w:r>
          </w:p>
          <w:p w14:paraId="2B1B8749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06h30: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6A73462" wp14:editId="27914295">
                  <wp:simplePos x="0" y="0"/>
                  <wp:positionH relativeFrom="column">
                    <wp:posOffset>4652645</wp:posOffset>
                  </wp:positionH>
                  <wp:positionV relativeFrom="paragraph">
                    <wp:posOffset>89535</wp:posOffset>
                  </wp:positionV>
                  <wp:extent cx="2199005" cy="1552575"/>
                  <wp:effectExtent l="0" t="0" r="0" b="0"/>
                  <wp:wrapSquare wrapText="bothSides" distT="0" distB="0" distL="114300" distR="114300"/>
                  <wp:docPr id="106464236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A21CBC4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07h45: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Mekong/ Trung Lương Rest Stop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Tây.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1984 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Thông tin (nay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Quốc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AB423B3" wp14:editId="3BCA4E23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1543962</wp:posOffset>
                  </wp:positionV>
                  <wp:extent cx="2203450" cy="1528445"/>
                  <wp:effectExtent l="0" t="0" r="0" b="0"/>
                  <wp:wrapSquare wrapText="bothSides" distT="0" distB="0" distL="114300" distR="114300"/>
                  <wp:docPr id="1064642368" name="image6.jpg" descr="Chùa Vĩnh Tràng - Viếng ngôi chùa cổ lớn nhất tại Tiền Giang (202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hùa Vĩnh Tràng - Viếng ngôi chùa cổ lớn nhất tại Tiền Giang (2023)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528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930CA5" w14:textId="77777777" w:rsidR="00AD6220" w:rsidRDefault="00000000">
            <w:pP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09h00: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30/4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TP.Mỹ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Tho,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Tây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.</w:t>
            </w:r>
            <w:r>
              <w:t xml:space="preserve"> </w:t>
            </w:r>
          </w:p>
          <w:p w14:paraId="6D590C1A" w14:textId="77777777" w:rsidR="00AD62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miệt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Long, Lân, Quy, Phụng.</w:t>
            </w:r>
          </w:p>
          <w:p w14:paraId="0C322C72" w14:textId="77777777" w:rsidR="00AD62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B2472D3" wp14:editId="2055E7E3">
                  <wp:simplePos x="0" y="0"/>
                  <wp:positionH relativeFrom="column">
                    <wp:posOffset>4662714</wp:posOffset>
                  </wp:positionH>
                  <wp:positionV relativeFrom="paragraph">
                    <wp:posOffset>179614</wp:posOffset>
                  </wp:positionV>
                  <wp:extent cx="2193925" cy="1544320"/>
                  <wp:effectExtent l="0" t="0" r="0" b="0"/>
                  <wp:wrapSquare wrapText="bothSides" distT="0" distB="0" distL="114300" distR="114300"/>
                  <wp:docPr id="1064642367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54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BDFD393" w14:textId="77777777" w:rsidR="00AD62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chèo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538135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4C49727" w14:textId="77777777" w:rsidR="00AD622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chanh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.</w:t>
            </w:r>
          </w:p>
          <w:p w14:paraId="14E78A9D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10h30: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Tre.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AADC423" wp14:editId="174A2FEF">
                  <wp:simplePos x="0" y="0"/>
                  <wp:positionH relativeFrom="column">
                    <wp:posOffset>4633913</wp:posOffset>
                  </wp:positionH>
                  <wp:positionV relativeFrom="paragraph">
                    <wp:posOffset>23268</wp:posOffset>
                  </wp:positionV>
                  <wp:extent cx="2224405" cy="1569085"/>
                  <wp:effectExtent l="0" t="0" r="0" b="0"/>
                  <wp:wrapSquare wrapText="bothSides" distT="0" distB="0" distL="114300" distR="114300"/>
                  <wp:docPr id="1064642361" name="image3.jpg" descr="Trải nghiệm du lịch xe ngựa trên đất Tiền Giang | VTV.V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Trải nghiệm du lịch xe ngựa trên đất Tiền Giang | VTV.VN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56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BD5B8A" w14:textId="77777777" w:rsidR="00AD62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kẹo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bánh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Thạnh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38135"/>
                <w:sz w:val="26"/>
                <w:szCs w:val="26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286D80F2" w14:textId="77777777" w:rsidR="00AD62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ngựa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đờn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.</w:t>
            </w:r>
          </w:p>
          <w:p w14:paraId="0BF88627" w14:textId="77777777" w:rsidR="00AD622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lastRenderedPageBreak/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nhát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Tre.</w:t>
            </w:r>
          </w:p>
          <w:p w14:paraId="583F4F86" w14:textId="77777777" w:rsidR="00AD6220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11h30: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võng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41DA6AA" wp14:editId="508F7C22">
                  <wp:simplePos x="0" y="0"/>
                  <wp:positionH relativeFrom="column">
                    <wp:posOffset>4652963</wp:posOffset>
                  </wp:positionH>
                  <wp:positionV relativeFrom="paragraph">
                    <wp:posOffset>295275</wp:posOffset>
                  </wp:positionV>
                  <wp:extent cx="2219960" cy="1577340"/>
                  <wp:effectExtent l="0" t="0" r="0" b="0"/>
                  <wp:wrapSquare wrapText="bothSides" distT="0" distB="0" distL="114300" distR="114300"/>
                  <wp:docPr id="1064642366" name="image4.jpg" descr="Cầu tình yêu Cần Thơ - Check-in nơi hẹn hò lãng mạn dành cho lứa đô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ầu tình yêu Cần Thơ - Check-in nơi hẹn hò lãng mạn dành cho lứa đôi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577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FDA9ADA" w14:textId="77777777" w:rsidR="00AD6220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Tho.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Phụng</w:t>
            </w:r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...</w:t>
            </w:r>
          </w:p>
          <w:p w14:paraId="5073687F" w14:textId="77777777" w:rsidR="00AD6220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Thơ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67CBF07" w14:textId="77777777" w:rsidR="00AD6220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18h30: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Ninh Kiều 5*.</w:t>
            </w:r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TP.Cần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Thơ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6220" w14:paraId="6F766143" w14:textId="77777777">
        <w:tc>
          <w:tcPr>
            <w:tcW w:w="11341" w:type="dxa"/>
            <w:shd w:val="clear" w:color="auto" w:fill="FFFFFF"/>
          </w:tcPr>
          <w:p w14:paraId="2603CF84" w14:textId="77777777" w:rsidR="00AD6220" w:rsidRDefault="00000000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BDD7E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Sơn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TP.HCM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)</w:t>
            </w:r>
          </w:p>
          <w:p w14:paraId="7B3CC654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h30: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Răng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Tây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ghé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“pizza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2B99FCEB" wp14:editId="4D8891AC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99060</wp:posOffset>
                  </wp:positionV>
                  <wp:extent cx="2214245" cy="1470660"/>
                  <wp:effectExtent l="0" t="0" r="0" b="0"/>
                  <wp:wrapSquare wrapText="bothSides" distT="0" distB="0" distL="114300" distR="114300"/>
                  <wp:docPr id="1064642363" name="image2.jpg" descr="Chợ nổi Cái Răng Cần Thơ - Trải nghiệm độc đáo tại miền Tây sông nướ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hợ nổi Cái Răng Cần Thơ - Trải nghiệm độc đáo tại miền Tây sông nước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70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5917A60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07h00: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buffet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910AA71" w14:textId="77777777" w:rsidR="00AD6220" w:rsidRDefault="00000000">
            <w:pPr>
              <w:numPr>
                <w:ilvl w:val="0"/>
                <w:numId w:val="3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Sơn </w:t>
            </w:r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Hậu.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thoả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  <w:t>...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B494635" wp14:editId="1517271D">
                  <wp:simplePos x="0" y="0"/>
                  <wp:positionH relativeFrom="column">
                    <wp:posOffset>4638675</wp:posOffset>
                  </wp:positionH>
                  <wp:positionV relativeFrom="paragraph">
                    <wp:posOffset>333375</wp:posOffset>
                  </wp:positionV>
                  <wp:extent cx="2204720" cy="1601470"/>
                  <wp:effectExtent l="0" t="0" r="0" b="0"/>
                  <wp:wrapSquare wrapText="bothSides" distT="0" distB="0" distL="114300" distR="114300"/>
                  <wp:docPr id="106464236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0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F67644E" w14:textId="77777777" w:rsidR="00AD6220" w:rsidRDefault="0000000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Bình Thuỷ.</w:t>
            </w:r>
          </w:p>
          <w:p w14:paraId="2C7FC11B" w14:textId="77777777" w:rsidR="00AD622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11h30:</w:t>
            </w:r>
            <w:r>
              <w:rPr>
                <w:rFonts w:ascii="Times New Roman" w:eastAsia="Times New Roman" w:hAnsi="Times New Roman" w:cs="Times New Roman"/>
                <w:b/>
                <w:color w:val="0730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Sau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Tím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 xml:space="preserve">(chi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80000"/>
                <w:sz w:val="26"/>
                <w:szCs w:val="26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TP.HCM.</w:t>
            </w:r>
          </w:p>
          <w:p w14:paraId="3C1FE833" w14:textId="77777777" w:rsidR="00AD622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34443E6E" wp14:editId="391BD2F6">
                  <wp:simplePos x="0" y="0"/>
                  <wp:positionH relativeFrom="column">
                    <wp:posOffset>4633913</wp:posOffset>
                  </wp:positionH>
                  <wp:positionV relativeFrom="paragraph">
                    <wp:posOffset>219075</wp:posOffset>
                  </wp:positionV>
                  <wp:extent cx="2201545" cy="1582420"/>
                  <wp:effectExtent l="0" t="0" r="0" b="0"/>
                  <wp:wrapSquare wrapText="bothSides" distT="0" distB="0" distL="114300" distR="114300"/>
                  <wp:docPr id="1064642362" name="image7.jpg" descr="Căn nhà màu tím - Quán cà phê, phim trường ấn tượng ở Cần Thơ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ăn nhà màu tím - Quán cà phê, phim trường ấn tượng ở Cần Thơ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158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F1BB9A1" w14:textId="77777777" w:rsidR="00AD622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TP.HCM,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5AD2BCE" w14:textId="77777777" w:rsidR="00AD622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80000"/>
                <w:sz w:val="26"/>
                <w:szCs w:val="26"/>
              </w:rPr>
              <w:t>theo.</w:t>
            </w:r>
            <w:proofErr w:type="spellEnd"/>
          </w:p>
        </w:tc>
      </w:tr>
    </w:tbl>
    <w:p w14:paraId="2B7E48F8" w14:textId="77777777" w:rsidR="00AD6220" w:rsidRDefault="00AD6220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3404"/>
        <w:gridCol w:w="3494"/>
      </w:tblGrid>
      <w:tr w:rsidR="00AD6220" w14:paraId="349E40AC" w14:textId="77777777">
        <w:trPr>
          <w:trHeight w:val="422"/>
        </w:trPr>
        <w:tc>
          <w:tcPr>
            <w:tcW w:w="4017" w:type="dxa"/>
            <w:shd w:val="clear" w:color="auto" w:fill="C5E0B3"/>
          </w:tcPr>
          <w:p w14:paraId="26C20EDD" w14:textId="77777777" w:rsidR="00AD6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sạn</w:t>
            </w:r>
            <w:proofErr w:type="spellEnd"/>
          </w:p>
        </w:tc>
        <w:tc>
          <w:tcPr>
            <w:tcW w:w="3404" w:type="dxa"/>
            <w:shd w:val="clear" w:color="auto" w:fill="C5E0B3"/>
          </w:tcPr>
          <w:p w14:paraId="7DC0F3AC" w14:textId="77777777" w:rsidR="00AD6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3494" w:type="dxa"/>
            <w:shd w:val="clear" w:color="auto" w:fill="C5E0B3"/>
          </w:tcPr>
          <w:p w14:paraId="6E5100F2" w14:textId="77777777" w:rsidR="00AD62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10t</w:t>
            </w:r>
          </w:p>
        </w:tc>
      </w:tr>
      <w:tr w:rsidR="00AD6220" w14:paraId="78179A6A" w14:textId="77777777">
        <w:trPr>
          <w:trHeight w:val="426"/>
        </w:trPr>
        <w:tc>
          <w:tcPr>
            <w:tcW w:w="4017" w:type="dxa"/>
          </w:tcPr>
          <w:p w14:paraId="3623CA98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3* view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3404" w:type="dxa"/>
          </w:tcPr>
          <w:p w14:paraId="16200755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1.550.000đ/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494" w:type="dxa"/>
          </w:tcPr>
          <w:p w14:paraId="65C600BF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1.160.000đ/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bé</w:t>
            </w:r>
            <w:proofErr w:type="spellEnd"/>
          </w:p>
        </w:tc>
      </w:tr>
      <w:tr w:rsidR="00AD6220" w14:paraId="33CBDF75" w14:textId="77777777">
        <w:trPr>
          <w:trHeight w:val="426"/>
        </w:trPr>
        <w:tc>
          <w:tcPr>
            <w:tcW w:w="4017" w:type="dxa"/>
          </w:tcPr>
          <w:p w14:paraId="3C8BDE74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4* view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sông</w:t>
            </w:r>
            <w:proofErr w:type="spellEnd"/>
          </w:p>
          <w:p w14:paraId="5CE1CB0D" w14:textId="77777777" w:rsidR="00AD6220" w:rsidRDefault="00000000">
            <w:pPr>
              <w:widowControl w:val="0"/>
              <w:spacing w:before="151"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Ninh Kiều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RiverSide</w:t>
            </w:r>
            <w:proofErr w:type="spellEnd"/>
          </w:p>
        </w:tc>
        <w:tc>
          <w:tcPr>
            <w:tcW w:w="3404" w:type="dxa"/>
          </w:tcPr>
          <w:p w14:paraId="5D37936D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2.000.000đ/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494" w:type="dxa"/>
          </w:tcPr>
          <w:p w14:paraId="381FB768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1.500.000đ/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bé</w:t>
            </w:r>
            <w:proofErr w:type="spellEnd"/>
          </w:p>
        </w:tc>
      </w:tr>
      <w:tr w:rsidR="00AD6220" w14:paraId="44FDFD25" w14:textId="77777777">
        <w:trPr>
          <w:trHeight w:val="854"/>
        </w:trPr>
        <w:tc>
          <w:tcPr>
            <w:tcW w:w="4017" w:type="dxa"/>
          </w:tcPr>
          <w:p w14:paraId="2F485AB4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4* view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sông</w:t>
            </w:r>
            <w:proofErr w:type="spellEnd"/>
          </w:p>
          <w:p w14:paraId="05CC8502" w14:textId="77777777" w:rsidR="00AD6220" w:rsidRDefault="00000000">
            <w:pPr>
              <w:widowControl w:val="0"/>
              <w:spacing w:before="151"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TTC Hotel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Mường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Thanh</w:t>
            </w:r>
          </w:p>
        </w:tc>
        <w:tc>
          <w:tcPr>
            <w:tcW w:w="3404" w:type="dxa"/>
          </w:tcPr>
          <w:p w14:paraId="12175A7F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2.300.000đ/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494" w:type="dxa"/>
          </w:tcPr>
          <w:p w14:paraId="24F77987" w14:textId="77777777" w:rsidR="00AD6220" w:rsidRDefault="00000000">
            <w:pPr>
              <w:widowControl w:val="0"/>
              <w:spacing w:after="0" w:line="36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1.725.000đ/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bé</w:t>
            </w:r>
            <w:proofErr w:type="spellEnd"/>
          </w:p>
        </w:tc>
      </w:tr>
      <w:tr w:rsidR="00AD6220" w14:paraId="3374BA8C" w14:textId="77777777">
        <w:trPr>
          <w:trHeight w:val="421"/>
        </w:trPr>
        <w:tc>
          <w:tcPr>
            <w:tcW w:w="4017" w:type="dxa"/>
          </w:tcPr>
          <w:p w14:paraId="5EE54AC2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6898" w:type="dxa"/>
            <w:gridSpan w:val="2"/>
          </w:tcPr>
          <w:p w14:paraId="1D71D7E9" w14:textId="77777777" w:rsidR="00AD6220" w:rsidRDefault="00000000">
            <w:pPr>
              <w:widowControl w:val="0"/>
              <w:spacing w:after="0" w:line="360" w:lineRule="auto"/>
              <w:ind w:left="2095" w:right="20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Tour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</w:tr>
      <w:tr w:rsidR="00AD6220" w14:paraId="4F4C050F" w14:textId="77777777">
        <w:trPr>
          <w:trHeight w:val="426"/>
        </w:trPr>
        <w:tc>
          <w:tcPr>
            <w:tcW w:w="4017" w:type="dxa"/>
          </w:tcPr>
          <w:p w14:paraId="2025497B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6898" w:type="dxa"/>
            <w:gridSpan w:val="2"/>
          </w:tcPr>
          <w:p w14:paraId="5180A523" w14:textId="77777777" w:rsidR="00AD6220" w:rsidRDefault="00000000">
            <w:pPr>
              <w:widowControl w:val="0"/>
              <w:spacing w:before="5" w:after="0" w:line="360" w:lineRule="auto"/>
              <w:ind w:left="105" w:right="20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Tất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</w:tr>
      <w:tr w:rsidR="00AD6220" w14:paraId="0C478F36" w14:textId="77777777">
        <w:trPr>
          <w:trHeight w:val="427"/>
        </w:trPr>
        <w:tc>
          <w:tcPr>
            <w:tcW w:w="4017" w:type="dxa"/>
          </w:tcPr>
          <w:p w14:paraId="326AE605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Tour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6898" w:type="dxa"/>
            <w:gridSpan w:val="2"/>
          </w:tcPr>
          <w:p w14:paraId="4A0711ED" w14:textId="77777777" w:rsidR="00AD6220" w:rsidRDefault="00000000">
            <w:pPr>
              <w:widowControl w:val="0"/>
              <w:spacing w:after="0" w:line="360" w:lineRule="auto"/>
              <w:ind w:left="4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tour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AD6220" w14:paraId="77EC4DD8" w14:textId="77777777">
        <w:trPr>
          <w:trHeight w:val="426"/>
        </w:trPr>
        <w:tc>
          <w:tcPr>
            <w:tcW w:w="4017" w:type="dxa"/>
          </w:tcPr>
          <w:p w14:paraId="304DC37D" w14:textId="77777777" w:rsidR="00AD6220" w:rsidRDefault="0000000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Mãi</w:t>
            </w:r>
            <w:proofErr w:type="spellEnd"/>
          </w:p>
        </w:tc>
        <w:tc>
          <w:tcPr>
            <w:tcW w:w="6898" w:type="dxa"/>
            <w:gridSpan w:val="2"/>
          </w:tcPr>
          <w:p w14:paraId="32516715" w14:textId="77777777" w:rsidR="00AD6220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</w:tr>
      <w:tr w:rsidR="00AD6220" w14:paraId="0E2C23B7" w14:textId="77777777">
        <w:trPr>
          <w:trHeight w:val="426"/>
        </w:trPr>
        <w:tc>
          <w:tcPr>
            <w:tcW w:w="4017" w:type="dxa"/>
            <w:vMerge w:val="restart"/>
          </w:tcPr>
          <w:p w14:paraId="3F7340AB" w14:textId="77777777" w:rsidR="00AD6220" w:rsidRDefault="00AD6220">
            <w:pPr>
              <w:widowControl w:val="0"/>
              <w:spacing w:after="0" w:line="271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84BADC" w14:textId="77777777" w:rsidR="00AD6220" w:rsidRDefault="00000000">
            <w:pPr>
              <w:widowControl w:val="0"/>
              <w:spacing w:after="0" w:line="271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  <w:tc>
          <w:tcPr>
            <w:tcW w:w="6898" w:type="dxa"/>
            <w:gridSpan w:val="2"/>
          </w:tcPr>
          <w:p w14:paraId="5601627C" w14:textId="77777777" w:rsidR="00AD622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2024: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200.000đ/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khách</w:t>
            </w:r>
            <w:proofErr w:type="spellEnd"/>
          </w:p>
        </w:tc>
      </w:tr>
      <w:tr w:rsidR="00AD6220" w14:paraId="17CBE8A0" w14:textId="77777777">
        <w:trPr>
          <w:trHeight w:val="426"/>
        </w:trPr>
        <w:tc>
          <w:tcPr>
            <w:tcW w:w="4017" w:type="dxa"/>
            <w:vMerge/>
          </w:tcPr>
          <w:p w14:paraId="4E62CFD6" w14:textId="77777777" w:rsidR="00AD6220" w:rsidRDefault="00AD6220">
            <w:pPr>
              <w:widowControl w:val="0"/>
              <w:spacing w:after="0" w:line="360" w:lineRule="auto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98" w:type="dxa"/>
            <w:gridSpan w:val="2"/>
          </w:tcPr>
          <w:p w14:paraId="3FCC32F6" w14:textId="77777777" w:rsidR="00AD622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M2 → M6: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200.000đ/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khách</w:t>
            </w:r>
            <w:proofErr w:type="spellEnd"/>
          </w:p>
        </w:tc>
      </w:tr>
    </w:tbl>
    <w:p w14:paraId="04A81320" w14:textId="77777777" w:rsidR="00AD6220" w:rsidRDefault="00AD6220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1"/>
        <w:tblW w:w="10915" w:type="dxa"/>
        <w:tblInd w:w="-5" w:type="dxa"/>
        <w:tblBorders>
          <w:top w:val="single" w:sz="12" w:space="0" w:color="BE8F00"/>
          <w:left w:val="single" w:sz="12" w:space="0" w:color="BE8F00"/>
          <w:bottom w:val="single" w:sz="12" w:space="0" w:color="BE8F00"/>
          <w:right w:val="single" w:sz="12" w:space="0" w:color="BE8F00"/>
          <w:insideH w:val="single" w:sz="12" w:space="0" w:color="BE8F00"/>
          <w:insideV w:val="single" w:sz="12" w:space="0" w:color="BE8F00"/>
        </w:tblBorders>
        <w:tblLayout w:type="fixed"/>
        <w:tblLook w:val="0000" w:firstRow="0" w:lastRow="0" w:firstColumn="0" w:lastColumn="0" w:noHBand="0" w:noVBand="0"/>
      </w:tblPr>
      <w:tblGrid>
        <w:gridCol w:w="5732"/>
        <w:gridCol w:w="5183"/>
      </w:tblGrid>
      <w:tr w:rsidR="00AD6220" w14:paraId="5EB6C77F" w14:textId="77777777">
        <w:trPr>
          <w:trHeight w:val="3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F273AA" w14:textId="77777777" w:rsidR="00AD6220" w:rsidRDefault="00000000">
            <w:pPr>
              <w:widowControl w:val="0"/>
              <w:spacing w:after="0" w:line="360" w:lineRule="auto"/>
              <w:ind w:left="679" w:right="6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 TOUR TRỌN GÓI BAO GỒM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4C0DB5" w14:textId="77777777" w:rsidR="00AD6220" w:rsidRDefault="00000000">
            <w:pPr>
              <w:widowControl w:val="0"/>
              <w:spacing w:after="0" w:line="360" w:lineRule="auto"/>
              <w:ind w:left="675" w:right="6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 TOUR KHÔNG BAO GỒM</w:t>
            </w:r>
          </w:p>
        </w:tc>
      </w:tr>
      <w:tr w:rsidR="00AD6220" w14:paraId="22F3E11C" w14:textId="77777777">
        <w:trPr>
          <w:trHeight w:val="571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EF6" w14:textId="77777777" w:rsidR="00AD6220" w:rsidRDefault="00000000">
            <w:pPr>
              <w:widowControl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1.Vận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</w:p>
          <w:p w14:paraId="7B4C2573" w14:textId="77777777" w:rsidR="00AD6220" w:rsidRDefault="00000000">
            <w:pPr>
              <w:widowControl w:val="0"/>
              <w:spacing w:before="51" w:after="0"/>
              <w:ind w:left="11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chèo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/HDV Phục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45B4EC" w14:textId="77777777" w:rsidR="00AD6220" w:rsidRDefault="00000000">
            <w:pPr>
              <w:widowControl w:val="0"/>
              <w:spacing w:before="51" w:after="0"/>
              <w:ind w:left="11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2.Lưu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3* - 4* - 5*: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</w:p>
          <w:p w14:paraId="143A9D3A" w14:textId="77777777" w:rsidR="00AD6220" w:rsidRDefault="00000000">
            <w:pPr>
              <w:widowControl w:val="0"/>
              <w:spacing w:before="6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  <w:p w14:paraId="27AE653B" w14:textId="77777777" w:rsidR="00AD6220" w:rsidRDefault="00000000">
            <w:pPr>
              <w:widowControl w:val="0"/>
              <w:spacing w:before="36"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3.Ăn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86E53E2" w14:textId="77777777" w:rsidR="00AD6220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before="46" w:after="0"/>
              <w:ind w:left="2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Tâm: 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buffet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Trung Lương.</w:t>
            </w:r>
          </w:p>
          <w:p w14:paraId="6B9501EE" w14:textId="77777777" w:rsidR="00AD6220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before="46" w:after="0"/>
              <w:ind w:left="2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(150.000đ – 170.000đ/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E77F8D4" w14:textId="77777777" w:rsidR="00AD6220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before="4" w:after="0"/>
              <w:ind w:left="2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Ninh Kiều 5*</w:t>
            </w:r>
          </w:p>
          <w:p w14:paraId="6B91B01C" w14:textId="77777777" w:rsidR="00AD6220" w:rsidRDefault="00000000">
            <w:pPr>
              <w:widowControl w:val="0"/>
              <w:spacing w:before="36"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</w:p>
          <w:p w14:paraId="4F1E0CDF" w14:textId="77777777" w:rsidR="00AD6220" w:rsidRDefault="00000000">
            <w:pPr>
              <w:widowControl w:val="0"/>
              <w:numPr>
                <w:ilvl w:val="0"/>
                <w:numId w:val="2"/>
              </w:numPr>
              <w:spacing w:before="36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E093AA" w14:textId="77777777" w:rsidR="00AD6220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30.000.000đ/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  <w:p w14:paraId="188DB3A2" w14:textId="77777777" w:rsidR="00AD6220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nón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Mang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cty</w:t>
            </w:r>
            <w:proofErr w:type="spellEnd"/>
          </w:p>
          <w:p w14:paraId="0F30FD49" w14:textId="77777777" w:rsidR="00AD6220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chai/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8C2B" w14:textId="77777777" w:rsidR="00AD6220" w:rsidRDefault="0000000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́ VAT.</w:t>
            </w:r>
          </w:p>
          <w:p w14:paraId="501B45BB" w14:textId="77777777" w:rsidR="00AD6220" w:rsidRDefault="0000000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phí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ngoài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chương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trình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̛: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Giặt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ủi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Điện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thoại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thức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ăn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thức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uống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ngoài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chương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trình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14EF74B" w14:textId="77777777" w:rsidR="00AD6220" w:rsidRDefault="0000000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71C25B" w14:textId="77777777" w:rsidR="00AD6220" w:rsidRDefault="00000000">
            <w:pPr>
              <w:numPr>
                <w:ilvl w:val="0"/>
                <w:numId w:val="4"/>
              </w:numPr>
              <w:spacing w:after="2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Tiền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tài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39C2D2" w14:textId="77777777" w:rsidR="00AD6220" w:rsidRDefault="00AD6220">
            <w:pPr>
              <w:widowControl w:val="0"/>
              <w:spacing w:before="4"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FBB74" w14:textId="77777777" w:rsidR="00AD6220" w:rsidRDefault="00AD6220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2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796"/>
        <w:gridCol w:w="3717"/>
      </w:tblGrid>
      <w:tr w:rsidR="00AD6220" w14:paraId="6314B905" w14:textId="77777777">
        <w:tc>
          <w:tcPr>
            <w:tcW w:w="10910" w:type="dxa"/>
            <w:gridSpan w:val="3"/>
            <w:shd w:val="clear" w:color="auto" w:fill="C5E0B3"/>
          </w:tcPr>
          <w:p w14:paraId="5397012B" w14:textId="77777777" w:rsidR="00AD622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 xml:space="preserve"> 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30"/>
                <w:szCs w:val="30"/>
              </w:rPr>
              <w:t xml:space="preserve"> </w:t>
            </w:r>
          </w:p>
        </w:tc>
      </w:tr>
      <w:tr w:rsidR="00AD6220" w14:paraId="29BC048E" w14:textId="77777777">
        <w:tc>
          <w:tcPr>
            <w:tcW w:w="3397" w:type="dxa"/>
          </w:tcPr>
          <w:p w14:paraId="2D0AD76C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7EE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01</w:t>
            </w:r>
          </w:p>
          <w:p w14:paraId="13F72593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xù</w:t>
            </w:r>
            <w:proofErr w:type="spellEnd"/>
          </w:p>
          <w:p w14:paraId="0B693BFE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giòn</w:t>
            </w:r>
            <w:proofErr w:type="spellEnd"/>
          </w:p>
          <w:p w14:paraId="5F2F2C9A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 Sa</w:t>
            </w:r>
          </w:p>
          <w:p w14:paraId="2FCF0C07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tây</w:t>
            </w:r>
            <w:proofErr w:type="spellEnd"/>
          </w:p>
          <w:p w14:paraId="350D3A97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Rau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tỏi</w:t>
            </w:r>
            <w:proofErr w:type="spellEnd"/>
          </w:p>
          <w:p w14:paraId="578D88B9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  <w:p w14:paraId="6BC30130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</w:p>
          <w:p w14:paraId="3311826D" w14:textId="77777777" w:rsidR="00AD6220" w:rsidRDefault="00AD622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C57055" w14:textId="77777777" w:rsidR="00AD6220" w:rsidRDefault="00AD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14:paraId="4E733376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7EE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5*</w:t>
            </w:r>
          </w:p>
          <w:p w14:paraId="348A13C1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mẻ</w:t>
            </w:r>
            <w:proofErr w:type="spellEnd"/>
          </w:p>
          <w:p w14:paraId="30249D72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  <w:p w14:paraId="07B8D916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trứng</w:t>
            </w:r>
            <w:proofErr w:type="spellEnd"/>
          </w:p>
          <w:p w14:paraId="596CDD15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gừng</w:t>
            </w:r>
            <w:proofErr w:type="spellEnd"/>
          </w:p>
          <w:p w14:paraId="406A6265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Salad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trứng</w:t>
            </w:r>
            <w:proofErr w:type="spellEnd"/>
          </w:p>
          <w:p w14:paraId="4C4D8885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chiên</w:t>
            </w:r>
            <w:proofErr w:type="spellEnd"/>
          </w:p>
          <w:p w14:paraId="557B2943" w14:textId="77777777" w:rsidR="00AD6220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</w:p>
          <w:p w14:paraId="70EACC19" w14:textId="77777777" w:rsidR="00AD6220" w:rsidRDefault="00AD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7" w:type="dxa"/>
          </w:tcPr>
          <w:p w14:paraId="7AA4D656" w14:textId="77777777" w:rsidR="00AD6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7EE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02</w:t>
            </w:r>
          </w:p>
          <w:p w14:paraId="20BF99CE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chua</w:t>
            </w:r>
            <w:proofErr w:type="spellEnd"/>
          </w:p>
          <w:p w14:paraId="717C3159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tỏi</w:t>
            </w:r>
            <w:proofErr w:type="spellEnd"/>
          </w:p>
          <w:p w14:paraId="447E2868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tây</w:t>
            </w:r>
            <w:proofErr w:type="spellEnd"/>
          </w:p>
          <w:p w14:paraId="36E0E809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bươu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</w:p>
          <w:p w14:paraId="6D327B55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  <w:p w14:paraId="44B25275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Rau salad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giấm</w:t>
            </w:r>
            <w:proofErr w:type="spellEnd"/>
          </w:p>
          <w:p w14:paraId="08121F9C" w14:textId="77777777" w:rsidR="00AD6220" w:rsidRDefault="0000000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proofErr w:type="spellEnd"/>
          </w:p>
          <w:p w14:paraId="3A5353A0" w14:textId="77777777" w:rsidR="00AD6220" w:rsidRDefault="00AD622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0796DA" w14:textId="77777777" w:rsidR="00AD6220" w:rsidRDefault="00000000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***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món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tuỳ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mùa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***</w:t>
      </w:r>
    </w:p>
    <w:p w14:paraId="1732E5D1" w14:textId="77777777" w:rsidR="00AD6220" w:rsidRDefault="00AD6220">
      <w:pPr>
        <w:spacing w:before="28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D6220">
      <w:headerReference w:type="defaul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65CE" w14:textId="77777777" w:rsidR="009E0B5D" w:rsidRDefault="009E0B5D">
      <w:pPr>
        <w:spacing w:after="0" w:line="240" w:lineRule="auto"/>
      </w:pPr>
      <w:r>
        <w:separator/>
      </w:r>
    </w:p>
  </w:endnote>
  <w:endnote w:type="continuationSeparator" w:id="0">
    <w:p w14:paraId="64D0A537" w14:textId="77777777" w:rsidR="009E0B5D" w:rsidRDefault="009E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5F73" w14:textId="77777777" w:rsidR="009E0B5D" w:rsidRDefault="009E0B5D">
      <w:pPr>
        <w:spacing w:after="0" w:line="240" w:lineRule="auto"/>
      </w:pPr>
      <w:r>
        <w:separator/>
      </w:r>
    </w:p>
  </w:footnote>
  <w:footnote w:type="continuationSeparator" w:id="0">
    <w:p w14:paraId="1B26E075" w14:textId="77777777" w:rsidR="009E0B5D" w:rsidRDefault="009E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C22B" w14:textId="11148C50" w:rsidR="00B61DA7" w:rsidRPr="00A56A91" w:rsidRDefault="00B61DA7" w:rsidP="00B61D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  <w:i/>
        <w:iCs/>
      </w:rPr>
    </w:pPr>
    <w:r w:rsidRPr="00A56A91">
      <w:rPr>
        <w:i/>
        <w:iCs/>
        <w:noProof/>
        <w:color w:val="000000"/>
      </w:rPr>
      <w:drawing>
        <wp:anchor distT="0" distB="0" distL="114300" distR="114300" simplePos="0" relativeHeight="251659264" behindDoc="0" locked="0" layoutInCell="1" allowOverlap="1" wp14:anchorId="7B3B0C92" wp14:editId="0DBEC933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495514" cy="533400"/>
          <wp:effectExtent l="0" t="0" r="0" b="0"/>
          <wp:wrapThrough wrapText="bothSides">
            <wp:wrapPolygon edited="0">
              <wp:start x="0" y="0"/>
              <wp:lineTo x="0" y="8486"/>
              <wp:lineTo x="1926" y="13886"/>
              <wp:lineTo x="4127" y="16200"/>
              <wp:lineTo x="3852" y="20829"/>
              <wp:lineTo x="17060" y="20829"/>
              <wp:lineTo x="17335" y="16200"/>
              <wp:lineTo x="21187" y="13114"/>
              <wp:lineTo x="21187" y="4629"/>
              <wp:lineTo x="8255" y="0"/>
              <wp:lineTo x="0" y="0"/>
            </wp:wrapPolygon>
          </wp:wrapThrough>
          <wp:docPr id="1672277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7062" name="Picture 167227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A91">
      <w:rPr>
        <w:i/>
        <w:iCs/>
        <w:color w:val="000000"/>
      </w:rPr>
      <w:t xml:space="preserve">                                                                                                      </w:t>
    </w:r>
    <w:r>
      <w:rPr>
        <w:i/>
        <w:iCs/>
        <w:color w:val="000000"/>
      </w:rPr>
      <w:t xml:space="preserve">   </w:t>
    </w:r>
    <w:r w:rsidRPr="00A56A91">
      <w:rPr>
        <w:i/>
        <w:iCs/>
        <w:color w:val="000000"/>
      </w:rPr>
      <w:t xml:space="preserve">            </w:t>
    </w:r>
    <w:r w:rsidRPr="00ED6DF6">
      <w:rPr>
        <w:rStyle w:val="fontstyle01"/>
        <w:i/>
        <w:iCs/>
        <w:color w:val="002060"/>
      </w:rPr>
      <w:t>Hotline: 028 35357040</w:t>
    </w:r>
  </w:p>
  <w:p w14:paraId="4AF6DAF7" w14:textId="77777777" w:rsidR="00B61DA7" w:rsidRPr="00A56A91" w:rsidRDefault="00B61DA7" w:rsidP="00B61D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</w:rPr>
    </w:pPr>
  </w:p>
  <w:p w14:paraId="183E0C4D" w14:textId="77777777" w:rsidR="00AD6220" w:rsidRDefault="00AD6220">
    <w:pPr>
      <w:pBdr>
        <w:top w:val="nil"/>
        <w:left w:val="nil"/>
        <w:bottom w:val="single" w:sz="24" w:space="1" w:color="BF8F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BA0"/>
    <w:multiLevelType w:val="multilevel"/>
    <w:tmpl w:val="44EC91C8"/>
    <w:lvl w:ilvl="0">
      <w:start w:val="1"/>
      <w:numFmt w:val="bullet"/>
      <w:lvlText w:val="-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260EFB"/>
    <w:multiLevelType w:val="multilevel"/>
    <w:tmpl w:val="E98E8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C667D6"/>
    <w:multiLevelType w:val="multilevel"/>
    <w:tmpl w:val="7A84A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9A7F62"/>
    <w:multiLevelType w:val="multilevel"/>
    <w:tmpl w:val="3F8C6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6E21F62"/>
    <w:multiLevelType w:val="multilevel"/>
    <w:tmpl w:val="49D85BCC"/>
    <w:lvl w:ilvl="0">
      <w:numFmt w:val="bullet"/>
      <w:lvlText w:val="-"/>
      <w:lvlJc w:val="left"/>
      <w:pPr>
        <w:ind w:left="110" w:hanging="149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646" w:hanging="149"/>
      </w:pPr>
    </w:lvl>
    <w:lvl w:ilvl="2">
      <w:numFmt w:val="bullet"/>
      <w:lvlText w:val="•"/>
      <w:lvlJc w:val="left"/>
      <w:pPr>
        <w:ind w:left="1173" w:hanging="149"/>
      </w:pPr>
    </w:lvl>
    <w:lvl w:ilvl="3">
      <w:numFmt w:val="bullet"/>
      <w:lvlText w:val="•"/>
      <w:lvlJc w:val="left"/>
      <w:pPr>
        <w:ind w:left="1700" w:hanging="149"/>
      </w:pPr>
    </w:lvl>
    <w:lvl w:ilvl="4">
      <w:numFmt w:val="bullet"/>
      <w:lvlText w:val="•"/>
      <w:lvlJc w:val="left"/>
      <w:pPr>
        <w:ind w:left="2226" w:hanging="149"/>
      </w:pPr>
    </w:lvl>
    <w:lvl w:ilvl="5">
      <w:numFmt w:val="bullet"/>
      <w:lvlText w:val="•"/>
      <w:lvlJc w:val="left"/>
      <w:pPr>
        <w:ind w:left="2753" w:hanging="148"/>
      </w:pPr>
    </w:lvl>
    <w:lvl w:ilvl="6">
      <w:numFmt w:val="bullet"/>
      <w:lvlText w:val="•"/>
      <w:lvlJc w:val="left"/>
      <w:pPr>
        <w:ind w:left="3280" w:hanging="149"/>
      </w:pPr>
    </w:lvl>
    <w:lvl w:ilvl="7">
      <w:numFmt w:val="bullet"/>
      <w:lvlText w:val="•"/>
      <w:lvlJc w:val="left"/>
      <w:pPr>
        <w:ind w:left="3806" w:hanging="148"/>
      </w:pPr>
    </w:lvl>
    <w:lvl w:ilvl="8">
      <w:numFmt w:val="bullet"/>
      <w:lvlText w:val="•"/>
      <w:lvlJc w:val="left"/>
      <w:pPr>
        <w:ind w:left="4333" w:hanging="149"/>
      </w:pPr>
    </w:lvl>
  </w:abstractNum>
  <w:abstractNum w:abstractNumId="5" w15:restartNumberingAfterBreak="0">
    <w:nsid w:val="55781581"/>
    <w:multiLevelType w:val="multilevel"/>
    <w:tmpl w:val="589CB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73C7212"/>
    <w:multiLevelType w:val="multilevel"/>
    <w:tmpl w:val="D9D6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6394619">
    <w:abstractNumId w:val="3"/>
  </w:num>
  <w:num w:numId="2" w16cid:durableId="2053266406">
    <w:abstractNumId w:val="0"/>
  </w:num>
  <w:num w:numId="3" w16cid:durableId="465665253">
    <w:abstractNumId w:val="2"/>
  </w:num>
  <w:num w:numId="4" w16cid:durableId="509179825">
    <w:abstractNumId w:val="5"/>
  </w:num>
  <w:num w:numId="5" w16cid:durableId="61217209">
    <w:abstractNumId w:val="4"/>
  </w:num>
  <w:num w:numId="6" w16cid:durableId="326054101">
    <w:abstractNumId w:val="6"/>
  </w:num>
  <w:num w:numId="7" w16cid:durableId="116786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20"/>
    <w:rsid w:val="009E0B5D"/>
    <w:rsid w:val="00AD6220"/>
    <w:rsid w:val="00B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F68D"/>
  <w15:docId w15:val="{B24244B0-9C5E-425D-8F8A-35A6F208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0D"/>
  </w:style>
  <w:style w:type="paragraph" w:styleId="Heading1">
    <w:name w:val="heading 1"/>
    <w:basedOn w:val="Normal"/>
    <w:next w:val="Normal"/>
    <w:link w:val="Heading1Char"/>
    <w:uiPriority w:val="9"/>
    <w:qFormat/>
    <w:rsid w:val="00620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06B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25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82587"/>
    <w:rPr>
      <w:b/>
      <w:bCs/>
    </w:rPr>
  </w:style>
  <w:style w:type="paragraph" w:styleId="NormalWeb">
    <w:name w:val="Normal (Web)"/>
    <w:basedOn w:val="Normal"/>
    <w:uiPriority w:val="99"/>
    <w:unhideWhenUsed/>
    <w:rsid w:val="0028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0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209B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6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6BB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C6BB0"/>
    <w:pPr>
      <w:ind w:left="720"/>
      <w:contextualSpacing/>
    </w:pPr>
  </w:style>
  <w:style w:type="table" w:styleId="TableGrid">
    <w:name w:val="Table Grid"/>
    <w:basedOn w:val="TableNormal"/>
    <w:uiPriority w:val="59"/>
    <w:rsid w:val="00E5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06"/>
  </w:style>
  <w:style w:type="paragraph" w:styleId="Footer">
    <w:name w:val="footer"/>
    <w:basedOn w:val="Normal"/>
    <w:link w:val="FooterChar"/>
    <w:uiPriority w:val="99"/>
    <w:unhideWhenUsed/>
    <w:rsid w:val="003F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06"/>
  </w:style>
  <w:style w:type="paragraph" w:styleId="NoSpacing">
    <w:name w:val="No Spacing"/>
    <w:uiPriority w:val="1"/>
    <w:qFormat/>
    <w:rsid w:val="00900C7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62F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B6A24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vi"/>
    </w:rPr>
  </w:style>
  <w:style w:type="character" w:customStyle="1" w:styleId="s1ppyq">
    <w:name w:val="s1ppyq"/>
    <w:basedOn w:val="DefaultParagraphFont"/>
    <w:rsid w:val="00D44CD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qFormat/>
    <w:rsid w:val="00B61DA7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qJzxpdXU/ucFPYBVNzE3P5JMw==">CgMxLjA4AHIhMWo5R1hTM2s3RkxGX2tKZmxVR19tZXNXN2tfcGlJZFFs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2023-02-14T05:03:00Z</dcterms:created>
  <dcterms:modified xsi:type="dcterms:W3CDTF">2024-03-14T02:43:00Z</dcterms:modified>
</cp:coreProperties>
</file>